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303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44"/>
          <w:szCs w:val="44"/>
          <w:lang w:val="en-US" w:eastAsia="zh-CN"/>
        </w:rPr>
      </w:pPr>
      <w:r>
        <w:rPr>
          <w:rFonts w:hint="eastAsia" w:ascii="宋体" w:hAnsi="宋体" w:eastAsia="宋体" w:cs="宋体"/>
          <w:b/>
          <w:bCs/>
          <w:sz w:val="44"/>
          <w:szCs w:val="44"/>
          <w:lang w:val="en-US" w:eastAsia="zh-CN"/>
        </w:rPr>
        <w:t>广州中医药大学第一附属医院中山医院</w:t>
      </w:r>
    </w:p>
    <w:p w14:paraId="0C89ED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44"/>
          <w:szCs w:val="44"/>
          <w:lang w:eastAsia="zh-CN"/>
        </w:rPr>
      </w:pPr>
      <w:r>
        <w:rPr>
          <w:rFonts w:hint="eastAsia" w:ascii="宋体" w:hAnsi="宋体" w:eastAsia="宋体" w:cs="宋体"/>
          <w:b/>
          <w:bCs/>
          <w:sz w:val="44"/>
          <w:szCs w:val="44"/>
          <w:lang w:val="en-US" w:eastAsia="zh-CN"/>
        </w:rPr>
        <w:t>家电采购及配送服务项目</w:t>
      </w:r>
      <w:r>
        <w:rPr>
          <w:rFonts w:hint="eastAsia" w:ascii="宋体" w:hAnsi="宋体" w:eastAsia="宋体" w:cs="宋体"/>
          <w:b/>
          <w:bCs/>
          <w:sz w:val="44"/>
          <w:szCs w:val="44"/>
          <w:lang w:eastAsia="zh-CN"/>
        </w:rPr>
        <w:t>需求书</w:t>
      </w:r>
    </w:p>
    <w:p w14:paraId="056CA029">
      <w:pPr>
        <w:rPr>
          <w:rFonts w:hint="eastAsia"/>
          <w:sz w:val="32"/>
          <w:szCs w:val="40"/>
        </w:rPr>
      </w:pPr>
    </w:p>
    <w:p w14:paraId="3814075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sz w:val="44"/>
          <w:szCs w:val="44"/>
          <w:lang w:eastAsia="zh-CN"/>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项目名称</w:t>
      </w:r>
      <w:r>
        <w:rPr>
          <w:rFonts w:hint="eastAsia" w:ascii="仿宋" w:hAnsi="仿宋" w:eastAsia="仿宋" w:cs="仿宋"/>
          <w:sz w:val="24"/>
          <w:szCs w:val="24"/>
        </w:rPr>
        <w:t>：</w:t>
      </w:r>
      <w:r>
        <w:rPr>
          <w:rFonts w:hint="eastAsia" w:ascii="仿宋" w:hAnsi="仿宋" w:eastAsia="仿宋" w:cs="仿宋"/>
          <w:sz w:val="24"/>
          <w:szCs w:val="24"/>
          <w:lang w:val="en-US" w:eastAsia="zh-CN"/>
        </w:rPr>
        <w:t>广州中医药大学第一附属医院中山医院家电采购及配送服务项目</w:t>
      </w:r>
    </w:p>
    <w:p w14:paraId="26BD1B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lang w:eastAsia="zh-CN"/>
        </w:rPr>
        <w:t>项目背景</w:t>
      </w:r>
      <w:r>
        <w:rPr>
          <w:rFonts w:hint="eastAsia" w:ascii="仿宋" w:hAnsi="仿宋" w:eastAsia="仿宋" w:cs="仿宋"/>
          <w:sz w:val="24"/>
          <w:szCs w:val="24"/>
          <w:lang w:eastAsia="zh-CN"/>
        </w:rPr>
        <w:t>：为保障新院区顺利投入使用，提升医院后勤保障能力与医疗服务环境，现启动家电采购及配送服务项目。本次采购旨在满足各临床、医技、药剂</w:t>
      </w:r>
      <w:r>
        <w:rPr>
          <w:rFonts w:hint="eastAsia" w:ascii="仿宋" w:hAnsi="仿宋" w:eastAsia="仿宋" w:cs="仿宋"/>
          <w:sz w:val="24"/>
          <w:szCs w:val="24"/>
          <w:lang w:val="en-US" w:eastAsia="zh-CN"/>
        </w:rPr>
        <w:t>等</w:t>
      </w:r>
      <w:r>
        <w:rPr>
          <w:rFonts w:hint="eastAsia" w:ascii="仿宋" w:hAnsi="仿宋" w:eastAsia="仿宋" w:cs="仿宋"/>
          <w:sz w:val="24"/>
          <w:szCs w:val="24"/>
          <w:lang w:eastAsia="zh-CN"/>
        </w:rPr>
        <w:t>科室对</w:t>
      </w:r>
      <w:r>
        <w:rPr>
          <w:rFonts w:hint="eastAsia" w:ascii="仿宋" w:hAnsi="仿宋" w:eastAsia="仿宋" w:cs="仿宋"/>
          <w:sz w:val="24"/>
          <w:szCs w:val="24"/>
          <w:lang w:val="en-US" w:eastAsia="zh-CN"/>
        </w:rPr>
        <w:t>后勤</w:t>
      </w:r>
      <w:r>
        <w:rPr>
          <w:rFonts w:hint="eastAsia" w:ascii="仿宋" w:hAnsi="仿宋" w:eastAsia="仿宋" w:cs="仿宋"/>
          <w:sz w:val="24"/>
          <w:szCs w:val="24"/>
          <w:lang w:eastAsia="zh-CN"/>
        </w:rPr>
        <w:t>设备的实际使用需求，通过配备功能齐全、性能稳定、符合医疗安全标准的</w:t>
      </w:r>
      <w:r>
        <w:rPr>
          <w:rFonts w:hint="eastAsia" w:ascii="仿宋" w:hAnsi="仿宋" w:eastAsia="仿宋" w:cs="仿宋"/>
          <w:sz w:val="24"/>
          <w:szCs w:val="24"/>
          <w:lang w:val="en-US" w:eastAsia="zh-CN"/>
        </w:rPr>
        <w:t>家电</w:t>
      </w:r>
      <w:r>
        <w:rPr>
          <w:rFonts w:hint="eastAsia" w:ascii="仿宋" w:hAnsi="仿宋" w:eastAsia="仿宋" w:cs="仿宋"/>
          <w:sz w:val="24"/>
          <w:szCs w:val="24"/>
          <w:lang w:eastAsia="zh-CN"/>
        </w:rPr>
        <w:t>，进一步优化医院工作流程，改善患者就医体验，确保医院日常运营高效、安全、规范运行。</w:t>
      </w:r>
    </w:p>
    <w:p w14:paraId="735E45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三、</w:t>
      </w:r>
      <w:r>
        <w:rPr>
          <w:rFonts w:hint="eastAsia" w:ascii="仿宋" w:hAnsi="仿宋" w:eastAsia="仿宋" w:cs="仿宋"/>
          <w:b/>
          <w:bCs/>
          <w:sz w:val="24"/>
          <w:szCs w:val="24"/>
        </w:rPr>
        <w:t>投标供应商资质要求</w:t>
      </w:r>
      <w:r>
        <w:rPr>
          <w:rFonts w:hint="eastAsia" w:ascii="仿宋" w:hAnsi="仿宋" w:eastAsia="仿宋" w:cs="仿宋"/>
          <w:b/>
          <w:bCs/>
          <w:sz w:val="24"/>
          <w:szCs w:val="24"/>
          <w:lang w:eastAsia="zh-CN"/>
        </w:rPr>
        <w:t>：</w:t>
      </w:r>
    </w:p>
    <w:p w14:paraId="6B3988E5">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1.具有独立承担民事责任能力。</w:t>
      </w:r>
    </w:p>
    <w:p w14:paraId="5377AA22">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2.具有良好的商业信誉和健全的财务会计制度。</w:t>
      </w:r>
    </w:p>
    <w:p w14:paraId="3E29DB87">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3.有依法缴纳税收和社会保障资金的良好记录。</w:t>
      </w:r>
    </w:p>
    <w:p w14:paraId="6527CC33">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4.参加采购活动前三年内，在经营活动中没有重大违法记录。</w:t>
      </w:r>
    </w:p>
    <w:p w14:paraId="41351EEB">
      <w:pPr>
        <w:keepNext w:val="0"/>
        <w:keepLines w:val="0"/>
        <w:pageBreakBefore w:val="0"/>
        <w:widowControl w:val="0"/>
        <w:kinsoku w:val="0"/>
        <w:wordWrap/>
        <w:overflowPunct w:val="0"/>
        <w:topLinePunct w:val="0"/>
        <w:autoSpaceDE w:val="0"/>
        <w:autoSpaceDN w:val="0"/>
        <w:bidi w:val="0"/>
        <w:adjustRightInd/>
        <w:snapToGrid/>
        <w:spacing w:line="360" w:lineRule="auto"/>
        <w:ind w:left="0" w:leftChars="0" w:firstLine="480" w:firstLineChars="200"/>
        <w:jc w:val="both"/>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5.本项目不接受联合体投标。</w:t>
      </w:r>
    </w:p>
    <w:p w14:paraId="005E22E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四、</w:t>
      </w:r>
      <w:r>
        <w:rPr>
          <w:rFonts w:hint="eastAsia" w:ascii="仿宋" w:hAnsi="仿宋" w:eastAsia="仿宋" w:cs="仿宋"/>
          <w:b/>
          <w:bCs/>
          <w:sz w:val="24"/>
          <w:szCs w:val="24"/>
          <w:lang w:val="en-US" w:eastAsia="zh-CN"/>
        </w:rPr>
        <w:t>价格要</w:t>
      </w:r>
      <w:r>
        <w:rPr>
          <w:rFonts w:hint="eastAsia" w:ascii="仿宋" w:hAnsi="仿宋" w:eastAsia="仿宋" w:cs="仿宋"/>
          <w:b/>
          <w:bCs/>
          <w:sz w:val="24"/>
          <w:szCs w:val="24"/>
        </w:rPr>
        <w:t>求</w:t>
      </w:r>
      <w:r>
        <w:rPr>
          <w:rFonts w:hint="eastAsia" w:ascii="仿宋" w:hAnsi="仿宋" w:eastAsia="仿宋" w:cs="仿宋"/>
          <w:b/>
          <w:bCs/>
          <w:sz w:val="24"/>
          <w:szCs w:val="24"/>
          <w:lang w:eastAsia="zh-CN"/>
        </w:rPr>
        <w:t>：</w:t>
      </w:r>
    </w:p>
    <w:p w14:paraId="375AC32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1.报价包含设备价款、运输费、安装调试费、税费等全部费用，为一次性包干价。</w:t>
      </w:r>
    </w:p>
    <w:p w14:paraId="0595CA1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2.付款方式：验收合格后，按实际数量开具发票，采购人收到发票后30个工作日内一次性付清全额。</w:t>
      </w:r>
    </w:p>
    <w:p w14:paraId="268AA9F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3.供</w:t>
      </w:r>
      <w:r>
        <w:rPr>
          <w:rFonts w:hint="eastAsia" w:ascii="仿宋" w:hAnsi="仿宋" w:eastAsia="仿宋" w:cs="仿宋"/>
          <w:color w:val="auto"/>
          <w:sz w:val="24"/>
          <w:szCs w:val="24"/>
        </w:rPr>
        <w:t>货时间：采购人通知交货后7天内。</w:t>
      </w:r>
    </w:p>
    <w:p w14:paraId="1FA6522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交货地点：医院指定地点</w:t>
      </w:r>
      <w:r>
        <w:rPr>
          <w:rFonts w:hint="eastAsia" w:ascii="仿宋" w:hAnsi="仿宋" w:eastAsia="仿宋" w:cs="仿宋"/>
          <w:color w:val="auto"/>
          <w:sz w:val="24"/>
          <w:szCs w:val="24"/>
          <w:lang w:eastAsia="zh-CN"/>
        </w:rPr>
        <w:t>。</w:t>
      </w:r>
    </w:p>
    <w:p w14:paraId="7ADE87BF">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eastAsia="zh-CN"/>
        </w:rPr>
        <w:t>五</w:t>
      </w:r>
      <w:r>
        <w:rPr>
          <w:rFonts w:hint="eastAsia" w:ascii="仿宋" w:hAnsi="仿宋" w:eastAsia="仿宋" w:cs="仿宋"/>
          <w:b/>
          <w:bCs/>
          <w:sz w:val="24"/>
          <w:szCs w:val="24"/>
        </w:rPr>
        <w:t>、广州中医药大学第一附属医院中山医院家电采购及配送服务项目清单</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见附件3。</w:t>
      </w:r>
    </w:p>
    <w:p w14:paraId="0CF9844E">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六</w:t>
      </w:r>
      <w:r>
        <w:rPr>
          <w:rFonts w:hint="eastAsia" w:ascii="仿宋" w:hAnsi="仿宋" w:eastAsia="仿宋" w:cs="仿宋"/>
          <w:b/>
          <w:bCs/>
          <w:sz w:val="24"/>
          <w:szCs w:val="24"/>
        </w:rPr>
        <w:t>、服务要求</w:t>
      </w:r>
    </w:p>
    <w:p w14:paraId="3C4CCDF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1.安装调试：供应商需派专业技术人员上门安装，根据设备类型及使用环境完成与水电系统的合理对接（如需），并对设备进行调试，确保各项功能正常运行。</w:t>
      </w:r>
    </w:p>
    <w:p w14:paraId="7230925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2.培训服务：为采购单位操作人员提供免费培训，内容包括设备操作、日常维护、简单故障排除，确保操作人员能独立使用。</w:t>
      </w:r>
    </w:p>
    <w:p w14:paraId="120E54B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3.售后服务</w:t>
      </w:r>
    </w:p>
    <w:p w14:paraId="575310A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质保期：整机质保不低于</w:t>
      </w:r>
      <w:r>
        <w:rPr>
          <w:rFonts w:hint="eastAsia" w:ascii="仿宋" w:hAnsi="仿宋" w:eastAsia="仿宋" w:cs="仿宋"/>
          <w:sz w:val="24"/>
          <w:szCs w:val="24"/>
          <w:lang w:val="en-US" w:eastAsia="zh-CN"/>
        </w:rPr>
        <w:t>2</w:t>
      </w:r>
      <w:r>
        <w:rPr>
          <w:rFonts w:hint="eastAsia" w:ascii="仿宋" w:hAnsi="仿宋" w:eastAsia="仿宋" w:cs="仿宋"/>
          <w:sz w:val="24"/>
          <w:szCs w:val="24"/>
        </w:rPr>
        <w:t>年，核心部件（如压缩机、加热管、电机、控制板等）质保不低于</w:t>
      </w:r>
      <w:r>
        <w:rPr>
          <w:rFonts w:hint="eastAsia" w:ascii="仿宋" w:hAnsi="仿宋" w:eastAsia="仿宋" w:cs="仿宋"/>
          <w:sz w:val="24"/>
          <w:szCs w:val="24"/>
          <w:lang w:val="en-US" w:eastAsia="zh-CN"/>
        </w:rPr>
        <w:t>3</w:t>
      </w:r>
      <w:r>
        <w:rPr>
          <w:rFonts w:hint="eastAsia" w:ascii="仿宋" w:hAnsi="仿宋" w:eastAsia="仿宋" w:cs="仿宋"/>
          <w:sz w:val="24"/>
          <w:szCs w:val="24"/>
        </w:rPr>
        <w:t>年。</w:t>
      </w:r>
    </w:p>
    <w:p w14:paraId="6C555B0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ab/>
      </w:r>
      <w:r>
        <w:rPr>
          <w:rFonts w:hint="eastAsia" w:ascii="仿宋" w:hAnsi="仿宋" w:eastAsia="仿宋" w:cs="仿宋"/>
          <w:sz w:val="24"/>
          <w:szCs w:val="24"/>
        </w:rPr>
        <w:t>响应时间：质保期内，设备出现故障，供应商需在</w:t>
      </w:r>
      <w:r>
        <w:rPr>
          <w:rFonts w:hint="eastAsia" w:ascii="仿宋" w:hAnsi="仿宋" w:eastAsia="仿宋" w:cs="仿宋"/>
          <w:sz w:val="24"/>
          <w:szCs w:val="24"/>
          <w:lang w:val="en-US" w:eastAsia="zh-CN"/>
        </w:rPr>
        <w:t>1</w:t>
      </w:r>
      <w:r>
        <w:rPr>
          <w:rFonts w:hint="eastAsia" w:ascii="仿宋" w:hAnsi="仿宋" w:eastAsia="仿宋" w:cs="仿宋"/>
          <w:sz w:val="24"/>
          <w:szCs w:val="24"/>
        </w:rPr>
        <w:t>小时内响应，</w:t>
      </w:r>
      <w:r>
        <w:rPr>
          <w:rFonts w:hint="eastAsia" w:ascii="仿宋" w:hAnsi="仿宋" w:eastAsia="仿宋" w:cs="仿宋"/>
          <w:sz w:val="24"/>
          <w:szCs w:val="24"/>
          <w:lang w:val="en-US" w:eastAsia="zh-CN"/>
        </w:rPr>
        <w:t>2</w:t>
      </w:r>
      <w:r>
        <w:rPr>
          <w:rFonts w:hint="eastAsia" w:ascii="仿宋" w:hAnsi="仿宋" w:eastAsia="仿宋" w:cs="仿宋"/>
          <w:sz w:val="24"/>
          <w:szCs w:val="24"/>
        </w:rPr>
        <w:t>小时内到达现场维修。</w:t>
      </w:r>
    </w:p>
    <w:p w14:paraId="0EF90AB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配件供应：质保期内免费提供维修所需配件，质保期后以优惠价格供应原厂配件。</w:t>
      </w:r>
    </w:p>
    <w:p w14:paraId="11D681DE">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七</w:t>
      </w:r>
      <w:r>
        <w:rPr>
          <w:rFonts w:hint="eastAsia" w:ascii="仿宋" w:hAnsi="仿宋" w:eastAsia="仿宋" w:cs="仿宋"/>
          <w:b/>
          <w:bCs/>
          <w:sz w:val="24"/>
          <w:szCs w:val="24"/>
        </w:rPr>
        <w:t>、验收标准</w:t>
      </w:r>
    </w:p>
    <w:p w14:paraId="5FC0161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1.设备外观：无明显划痕、变形，标识清晰，配件齐全。</w:t>
      </w:r>
    </w:p>
    <w:p w14:paraId="1DEDAC7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.资料交付：供应商需提供设备合格证、说明书、保修卡、检测报告等完整资料。</w:t>
      </w:r>
    </w:p>
    <w:p w14:paraId="18839289">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八</w:t>
      </w:r>
      <w:r>
        <w:rPr>
          <w:rFonts w:hint="eastAsia" w:ascii="仿宋" w:hAnsi="仿宋" w:eastAsia="仿宋" w:cs="仿宋"/>
          <w:b/>
          <w:bCs/>
          <w:sz w:val="24"/>
          <w:szCs w:val="24"/>
        </w:rPr>
        <w:t>、其他</w:t>
      </w:r>
    </w:p>
    <w:p w14:paraId="0D332BE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1.供应商需提供营业执照、生产许可证、产品检测报告等资质文件，确保产品符合国家相关标准。</w:t>
      </w:r>
    </w:p>
    <w:p w14:paraId="256F8DD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2.本需求书未尽事宜，由采购单位与供应商协商确定，补充条款需以书面形式纳入合同。</w:t>
      </w:r>
    </w:p>
    <w:p w14:paraId="6E7C7A3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3.采购单位保留对本需求书的最终解释权，若发现供应商提供虚假资料或未按要求履约，有权终止合同并追究责任。</w:t>
      </w:r>
    </w:p>
    <w:p w14:paraId="0593F0E7">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default" w:ascii="仿宋" w:hAnsi="仿宋" w:eastAsia="仿宋" w:cs="仿宋"/>
          <w:b/>
          <w:bCs/>
          <w:sz w:val="24"/>
          <w:szCs w:val="24"/>
          <w:lang w:val="en-US" w:eastAsia="zh-CN"/>
        </w:rPr>
      </w:pPr>
      <w:bookmarkStart w:id="0" w:name="_GoBack"/>
      <w:r>
        <w:rPr>
          <w:rFonts w:hint="eastAsia" w:ascii="仿宋" w:hAnsi="仿宋" w:eastAsia="仿宋" w:cs="仿宋"/>
          <w:b/>
          <w:bCs/>
          <w:color w:val="FF0000"/>
          <w:sz w:val="24"/>
          <w:szCs w:val="24"/>
          <w:lang w:val="en-US" w:eastAsia="zh-CN"/>
        </w:rPr>
        <w:t>九、请供应商将附件3报价单填写参考品牌（可以多个）和报价加盖公章后发到报名邮箱。</w:t>
      </w:r>
      <w:bookmarkEnd w:id="0"/>
    </w:p>
    <w:p w14:paraId="18AB105A">
      <w:pPr>
        <w:keepNext w:val="0"/>
        <w:keepLines w:val="0"/>
        <w:pageBreakBefore w:val="0"/>
        <w:widowControl w:val="0"/>
        <w:kinsoku/>
        <w:wordWrap/>
        <w:overflowPunct/>
        <w:topLinePunct w:val="0"/>
        <w:autoSpaceDE/>
        <w:autoSpaceDN/>
        <w:bidi w:val="0"/>
        <w:adjustRightInd/>
        <w:snapToGrid/>
        <w:spacing w:line="640" w:lineRule="exact"/>
        <w:ind w:left="0" w:leftChars="0" w:firstLine="0" w:firstLineChars="0"/>
        <w:jc w:val="both"/>
        <w:textAlignment w:val="auto"/>
        <w:rPr>
          <w:rFonts w:hint="eastAsia" w:ascii="仿宋" w:hAnsi="仿宋" w:eastAsia="仿宋" w:cs="仿宋"/>
          <w:sz w:val="24"/>
          <w:szCs w:val="24"/>
        </w:rPr>
      </w:pPr>
    </w:p>
    <w:p w14:paraId="783D4411">
      <w:pPr>
        <w:keepNext w:val="0"/>
        <w:keepLines w:val="0"/>
        <w:pageBreakBefore w:val="0"/>
        <w:widowControl w:val="0"/>
        <w:kinsoku/>
        <w:wordWrap/>
        <w:overflowPunct/>
        <w:topLinePunct w:val="0"/>
        <w:autoSpaceDE/>
        <w:autoSpaceDN/>
        <w:bidi w:val="0"/>
        <w:adjustRightInd/>
        <w:snapToGrid/>
        <w:spacing w:line="640" w:lineRule="exact"/>
        <w:ind w:left="0" w:leftChars="0" w:firstLine="0" w:firstLineChars="0"/>
        <w:jc w:val="both"/>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E464CE"/>
    <w:rsid w:val="031D37A8"/>
    <w:rsid w:val="0E1529C0"/>
    <w:rsid w:val="0E922575"/>
    <w:rsid w:val="12FC5EFD"/>
    <w:rsid w:val="1C7354B2"/>
    <w:rsid w:val="20E464CE"/>
    <w:rsid w:val="2432177F"/>
    <w:rsid w:val="25F413E1"/>
    <w:rsid w:val="26380806"/>
    <w:rsid w:val="2B6925F8"/>
    <w:rsid w:val="2DC53663"/>
    <w:rsid w:val="38756739"/>
    <w:rsid w:val="38767307"/>
    <w:rsid w:val="3B223831"/>
    <w:rsid w:val="413C0004"/>
    <w:rsid w:val="453F342A"/>
    <w:rsid w:val="493E243E"/>
    <w:rsid w:val="50442532"/>
    <w:rsid w:val="563576EE"/>
    <w:rsid w:val="5B174C4F"/>
    <w:rsid w:val="5EAB397B"/>
    <w:rsid w:val="649317EA"/>
    <w:rsid w:val="68485E4E"/>
    <w:rsid w:val="6E6E764A"/>
    <w:rsid w:val="76524935"/>
    <w:rsid w:val="7A4A42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942</Words>
  <Characters>960</Characters>
  <Lines>0</Lines>
  <Paragraphs>0</Paragraphs>
  <TotalTime>47</TotalTime>
  <ScaleCrop>false</ScaleCrop>
  <LinksUpToDate>false</LinksUpToDate>
  <CharactersWithSpaces>969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2025-08-28T01:41:00Z</dcterms:created>
  <dc:creator>吥纞吥AI</dc:creator>
  <cp:lastModifiedBy>与民同乐(Thomas)</cp:lastModifiedBy>
  <dcterms:modified xsi:type="dcterms:W3CDTF">2026-05-20T10:18:35Z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A422A0C991744D8A98596EB85AD87CE4_13</vt:lpwstr>
  </property>
  <property fmtid="{D5CDD505-2E9C-101B-9397-08002B2CF9AE}" pid="4" name="KSOTemplateDocerSaveRecord">
    <vt:lpwstr>eyJoZGlkIjoiNjZmZDY0MTYyNzQ1ZmI5YjRkNTI3OWZjMDU2ODNlMWYiLCJ1c2VySWQiOiI0MzQ2ODY5MzAifQ==</vt:lpwstr>
  </property>
</Properties>
</file>